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D8F" w:rsidRPr="008E2D8F" w:rsidRDefault="008E2D8F" w:rsidP="008E2D8F">
      <w:pPr>
        <w:pStyle w:val="a3"/>
        <w:shd w:val="clear" w:color="auto" w:fill="FFFFFF"/>
        <w:tabs>
          <w:tab w:val="left" w:pos="8647"/>
        </w:tabs>
        <w:spacing w:before="0" w:beforeAutospacing="0" w:after="150" w:afterAutospacing="0" w:line="276" w:lineRule="auto"/>
        <w:ind w:firstLine="708"/>
        <w:jc w:val="both"/>
        <w:rPr>
          <w:b/>
          <w:color w:val="FF0000"/>
          <w:sz w:val="32"/>
          <w:szCs w:val="28"/>
        </w:rPr>
      </w:pPr>
      <w:proofErr w:type="spellStart"/>
      <w:r w:rsidRPr="008E2D8F">
        <w:rPr>
          <w:b/>
          <w:color w:val="FF0000"/>
          <w:sz w:val="32"/>
          <w:szCs w:val="28"/>
        </w:rPr>
        <w:t>Нейроигры</w:t>
      </w:r>
      <w:proofErr w:type="spellEnd"/>
      <w:r w:rsidRPr="008E2D8F">
        <w:rPr>
          <w:b/>
          <w:color w:val="FF0000"/>
          <w:sz w:val="32"/>
          <w:szCs w:val="28"/>
        </w:rPr>
        <w:t xml:space="preserve"> в работе учителя-дефектолога в детском саду.</w:t>
      </w:r>
    </w:p>
    <w:p w:rsidR="008F4F2E" w:rsidRPr="008F4F2E" w:rsidRDefault="008F4F2E" w:rsidP="008E2D8F">
      <w:pPr>
        <w:pStyle w:val="a3"/>
        <w:shd w:val="clear" w:color="auto" w:fill="FFFFFF"/>
        <w:tabs>
          <w:tab w:val="left" w:pos="8647"/>
        </w:tabs>
        <w:spacing w:before="0" w:beforeAutospacing="0" w:after="150" w:afterAutospacing="0" w:line="276" w:lineRule="auto"/>
        <w:ind w:firstLine="708"/>
        <w:jc w:val="both"/>
        <w:rPr>
          <w:rFonts w:ascii="Helvetica" w:hAnsi="Helvetica" w:cs="Helvetica"/>
          <w:color w:val="333333"/>
          <w:sz w:val="28"/>
          <w:szCs w:val="28"/>
        </w:rPr>
      </w:pPr>
      <w:r w:rsidRPr="008F4F2E">
        <w:rPr>
          <w:color w:val="333333"/>
          <w:sz w:val="28"/>
          <w:szCs w:val="28"/>
        </w:rPr>
        <w:t>С самого детства необходимо развивать межполушарные связи. Чем лучше будут развиты межполушарные связи, тем выше у ребёнка будет интеллектуальное развитие, память, внимание, речь, воображение, мышление и восприятие.</w:t>
      </w:r>
      <w:r w:rsidR="00EB5E39">
        <w:rPr>
          <w:color w:val="333333"/>
          <w:sz w:val="28"/>
          <w:szCs w:val="28"/>
        </w:rPr>
        <w:t xml:space="preserve"> В МБДОУ д/с №1 учитель-дефектолог Потешная Д.П. использует на занятиях с воспитанниками нейропсихологические игры.</w:t>
      </w:r>
    </w:p>
    <w:p w:rsidR="008F4F2E" w:rsidRPr="008F4F2E" w:rsidRDefault="008F4F2E" w:rsidP="008E2D8F">
      <w:pPr>
        <w:pStyle w:val="a3"/>
        <w:shd w:val="clear" w:color="auto" w:fill="FFFFFF"/>
        <w:spacing w:before="0" w:beforeAutospacing="0" w:after="150" w:afterAutospacing="0" w:line="276" w:lineRule="auto"/>
        <w:ind w:firstLine="708"/>
        <w:jc w:val="both"/>
        <w:rPr>
          <w:rFonts w:ascii="Helvetica" w:hAnsi="Helvetica" w:cs="Helvetica"/>
          <w:color w:val="333333"/>
          <w:sz w:val="28"/>
          <w:szCs w:val="28"/>
        </w:rPr>
      </w:pPr>
      <w:r w:rsidRPr="008F4F2E">
        <w:rPr>
          <w:color w:val="333333"/>
          <w:sz w:val="28"/>
          <w:szCs w:val="28"/>
        </w:rPr>
        <w:t xml:space="preserve">Эффективность </w:t>
      </w:r>
      <w:proofErr w:type="spellStart"/>
      <w:r w:rsidRPr="008F4F2E">
        <w:rPr>
          <w:color w:val="333333"/>
          <w:sz w:val="28"/>
          <w:szCs w:val="28"/>
        </w:rPr>
        <w:t>нейроигр</w:t>
      </w:r>
      <w:proofErr w:type="spellEnd"/>
      <w:r w:rsidRPr="008F4F2E">
        <w:rPr>
          <w:color w:val="333333"/>
          <w:sz w:val="28"/>
          <w:szCs w:val="28"/>
        </w:rPr>
        <w:t xml:space="preserve"> состоит в том, что они являются прежде всего </w:t>
      </w:r>
      <w:proofErr w:type="spellStart"/>
      <w:r w:rsidRPr="008F4F2E">
        <w:rPr>
          <w:color w:val="333333"/>
          <w:sz w:val="28"/>
          <w:szCs w:val="28"/>
        </w:rPr>
        <w:t>здоровьесберегающей</w:t>
      </w:r>
      <w:proofErr w:type="spellEnd"/>
      <w:r w:rsidRPr="008F4F2E">
        <w:rPr>
          <w:color w:val="333333"/>
          <w:sz w:val="28"/>
          <w:szCs w:val="28"/>
        </w:rPr>
        <w:t xml:space="preserve"> технологией, способствуют развитию всех психических процессов. Посредством применения </w:t>
      </w:r>
      <w:proofErr w:type="spellStart"/>
      <w:r w:rsidRPr="008F4F2E">
        <w:rPr>
          <w:color w:val="333333"/>
          <w:sz w:val="28"/>
          <w:szCs w:val="28"/>
        </w:rPr>
        <w:t>нейроигр</w:t>
      </w:r>
      <w:proofErr w:type="spellEnd"/>
      <w:r w:rsidRPr="008F4F2E">
        <w:rPr>
          <w:color w:val="333333"/>
          <w:sz w:val="28"/>
          <w:szCs w:val="28"/>
        </w:rPr>
        <w:t xml:space="preserve"> замечено улучшение когнитивного развития младших школьников. </w:t>
      </w:r>
      <w:proofErr w:type="spellStart"/>
      <w:r w:rsidRPr="008F4F2E">
        <w:rPr>
          <w:color w:val="333333"/>
          <w:sz w:val="28"/>
          <w:szCs w:val="28"/>
        </w:rPr>
        <w:t>Нейроигры</w:t>
      </w:r>
      <w:proofErr w:type="spellEnd"/>
      <w:r w:rsidRPr="008F4F2E">
        <w:rPr>
          <w:color w:val="333333"/>
          <w:sz w:val="28"/>
          <w:szCs w:val="28"/>
        </w:rPr>
        <w:t xml:space="preserve"> способствуют улучшению всех психических процессов ребенка (внимания, памяти, мышления, речи и др.), а также развитию его эмоционально-волевой сферы. Улучшение мозгового кровообращения, развитие новых нейронных связей в коре головного мозга, приводит к повышению стрессоустойчивости, обучаемости, </w:t>
      </w:r>
      <w:proofErr w:type="spellStart"/>
      <w:r w:rsidRPr="008F4F2E">
        <w:rPr>
          <w:color w:val="333333"/>
          <w:sz w:val="28"/>
          <w:szCs w:val="28"/>
        </w:rPr>
        <w:t>адаптированности</w:t>
      </w:r>
      <w:proofErr w:type="spellEnd"/>
      <w:r w:rsidRPr="008F4F2E">
        <w:rPr>
          <w:color w:val="333333"/>
          <w:sz w:val="28"/>
          <w:szCs w:val="28"/>
        </w:rPr>
        <w:t xml:space="preserve">, снижению конфликтности, возбудимости. Межполушарное взаимодействие – это особый механизм объединения левого и правого полушария в единую интегративную, целостно работающую систему. Развитие межполушарных связей построено на упражнениях и играх, в ходе которых задействованы оба полушария мозга. </w:t>
      </w:r>
    </w:p>
    <w:p w:rsidR="00BD6ADB" w:rsidRPr="008F4F2E" w:rsidRDefault="008E2D8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14650" cy="3886200"/>
            <wp:effectExtent l="0" t="0" r="0" b="0"/>
            <wp:docPr id="2" name="Рисунок 2" descr="d:\Users\User\Desktop\WhatsApp Image 2024-11-21 at 22.10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WhatsApp Image 2024-11-21 at 22.10.3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796" cy="389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1E7D">
        <w:rPr>
          <w:noProof/>
          <w:sz w:val="28"/>
          <w:szCs w:val="28"/>
          <w:lang w:eastAsia="ru-RU"/>
        </w:rPr>
        <w:t xml:space="preserve">  </w:t>
      </w:r>
      <w:bookmarkStart w:id="0" w:name="_GoBack"/>
      <w:bookmarkEnd w:id="0"/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07506" cy="3876675"/>
            <wp:effectExtent l="0" t="0" r="7620" b="0"/>
            <wp:docPr id="1" name="Рисунок 1" descr="d:\Users\User\Desktop\WhatsApp Image 2024-11-21 at 22.10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WhatsApp Image 2024-11-21 at 22.10.3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490" cy="388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6ADB" w:rsidRPr="008F4F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5F1"/>
    <w:rsid w:val="00227708"/>
    <w:rsid w:val="008E2D8F"/>
    <w:rsid w:val="008F4F2E"/>
    <w:rsid w:val="00A11E7D"/>
    <w:rsid w:val="00B215F1"/>
    <w:rsid w:val="00BD6ADB"/>
    <w:rsid w:val="00EB5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F4F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F4F2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E2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2D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F4F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F4F2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E2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2D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98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187</Words>
  <Characters>1068</Characters>
  <Application>Microsoft Office Word</Application>
  <DocSecurity>0</DocSecurity>
  <Lines>8</Lines>
  <Paragraphs>2</Paragraphs>
  <ScaleCrop>false</ScaleCrop>
  <Company>HP</Company>
  <LinksUpToDate>false</LinksUpToDate>
  <CharactersWithSpaces>1253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darya</dc:creator>
  <cp:keywords/>
  <dc:description/>
  <cp:lastModifiedBy>User</cp:lastModifiedBy>
  <cp:revision>11</cp:revision>
  <dcterms:created xsi:type="dcterms:W3CDTF">2024-11-21T19:06:00Z</dcterms:created>
  <dcterms:modified xsi:type="dcterms:W3CDTF">2024-11-22T07:08:00Z</dcterms:modified>
</cp:coreProperties>
</file>